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color w:val="FF0000"/>
          <w:sz w:val="52"/>
          <w:szCs w:val="52"/>
        </w:rPr>
      </w:pPr>
    </w:p>
    <w:p>
      <w:pPr>
        <w:jc w:val="center"/>
        <w:rPr>
          <w:rFonts w:ascii="宋体" w:hAnsi="宋体"/>
          <w:b/>
          <w:color w:val="FF0000"/>
          <w:spacing w:val="-26"/>
          <w:w w:val="66"/>
          <w:sz w:val="84"/>
          <w:szCs w:val="84"/>
        </w:rPr>
      </w:pPr>
      <w:r>
        <w:rPr>
          <w:rFonts w:ascii="宋体" w:hAnsi="宋体"/>
          <w:b/>
          <w:color w:val="FF0000"/>
          <w:spacing w:val="-26"/>
          <w:w w:val="66"/>
          <w:sz w:val="84"/>
          <w:szCs w:val="84"/>
        </w:rPr>
        <w:t>秦皇岛经济技术开发区</w:t>
      </w:r>
    </w:p>
    <w:p>
      <w:pPr>
        <w:jc w:val="center"/>
        <w:rPr>
          <w:rFonts w:ascii="宋体" w:hAnsi="宋体"/>
          <w:b/>
          <w:color w:val="FF0000"/>
          <w:spacing w:val="-26"/>
          <w:w w:val="66"/>
          <w:sz w:val="18"/>
          <w:szCs w:val="18"/>
        </w:rPr>
      </w:pPr>
    </w:p>
    <w:p>
      <w:pPr>
        <w:jc w:val="distribute"/>
        <w:rPr>
          <w:rFonts w:ascii="宋体" w:hAnsi="宋体"/>
          <w:b/>
          <w:color w:val="FF0000"/>
          <w:spacing w:val="-26"/>
          <w:w w:val="66"/>
          <w:sz w:val="84"/>
          <w:szCs w:val="84"/>
        </w:rPr>
      </w:pPr>
      <w:r>
        <w:rPr>
          <w:rFonts w:hint="eastAsia" w:ascii="宋体" w:hAnsi="宋体"/>
          <w:b/>
          <w:color w:val="FF0000"/>
          <w:spacing w:val="-26"/>
          <w:w w:val="66"/>
          <w:sz w:val="84"/>
          <w:szCs w:val="84"/>
        </w:rPr>
        <w:t>协调劳动关系三方委员会办公室文件</w:t>
      </w:r>
    </w:p>
    <w:p>
      <w:pPr>
        <w:rPr>
          <w:rFonts w:ascii="仿宋" w:hAnsi="仿宋" w:eastAsia="仿宋"/>
          <w:b/>
          <w:color w:val="FF0000"/>
          <w:sz w:val="52"/>
          <w:szCs w:val="52"/>
        </w:rPr>
      </w:pPr>
    </w:p>
    <w:p>
      <w:pPr>
        <w:jc w:val="center"/>
        <w:rPr>
          <w:rFonts w:ascii="仿宋" w:hAnsi="仿宋" w:eastAsia="仿宋"/>
          <w:sz w:val="32"/>
          <w:szCs w:val="32"/>
        </w:rPr>
      </w:pPr>
      <w:r>
        <w:rPr>
          <w:rFonts w:hint="eastAsia" w:ascii="仿宋" w:hAnsi="仿宋" w:eastAsia="仿宋"/>
          <w:sz w:val="32"/>
          <w:szCs w:val="32"/>
        </w:rPr>
        <w:t>秦开协劳办〔2024〕1号</w:t>
      </w:r>
    </w:p>
    <w:p>
      <w:pPr>
        <w:spacing w:line="300" w:lineRule="exact"/>
        <w:rPr>
          <w:rFonts w:ascii="仿宋" w:hAnsi="仿宋" w:eastAsia="仿宋"/>
          <w:sz w:val="28"/>
        </w:rPr>
      </w:pPr>
      <w:r>
        <w:rPr>
          <w:rFonts w:ascii="仿宋" w:hAnsi="仿宋" w:eastAsia="仿宋"/>
          <w:sz w:val="28"/>
        </w:rPr>
        <w:pict>
          <v:shape id="AutoShape 6" o:spid="_x0000_s2050" o:spt="32" type="#_x0000_t32" style="position:absolute;left:0pt;margin-left:1.45pt;margin-top:9.65pt;height:0pt;width:435.75pt;z-index:251661312;mso-width-relative:page;mso-height-relative:page;" filled="f" stroked="t" coordsize="21600,21600" o:gfxdata="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I9x39QAAAAHAQAADwAA&#10;AAAAAAABACAAAAAiAAAAZHJzL2Rvd25yZXYueG1sUEsBAhQAFAAAAAgAh07iQE/y5V3hAQAA4QMA&#10;AA4AAAAAAAAAAQAgAAAAIwEAAGRycy9lMm9Eb2MueG1sUEsFBgAAAAAGAAYAWQEAAHYFAAAAAA==&#10;">
            <v:path arrowok="t"/>
            <v:fill on="f" focussize="0,0"/>
            <v:stroke weight="2.25pt" color="#FF0000"/>
            <v:imagedata o:title=""/>
            <o:lock v:ext="edit"/>
          </v:shape>
        </w:pict>
      </w:r>
    </w:p>
    <w:p>
      <w:pPr>
        <w:spacing w:line="560" w:lineRule="exact"/>
        <w:jc w:val="center"/>
        <w:rPr>
          <w:rFonts w:ascii="方正小标宋简体" w:hAnsi="宋体" w:eastAsia="方正小标宋简体"/>
          <w:bCs/>
          <w:sz w:val="44"/>
          <w:szCs w:val="44"/>
        </w:rPr>
      </w:pPr>
    </w:p>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关于开展开发区A级劳动关系和谐单位</w:t>
      </w:r>
    </w:p>
    <w:p>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创建有关工作的通知</w:t>
      </w:r>
    </w:p>
    <w:p>
      <w:pPr>
        <w:spacing w:line="560" w:lineRule="exact"/>
        <w:rPr>
          <w:rFonts w:ascii="仿宋" w:hAnsi="仿宋" w:eastAsia="仿宋"/>
          <w:b/>
          <w:bCs/>
          <w:sz w:val="44"/>
          <w:szCs w:val="44"/>
        </w:rPr>
      </w:pP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区内各企事业单位：</w:t>
      </w:r>
    </w:p>
    <w:p>
      <w:pPr>
        <w:spacing w:line="560" w:lineRule="exact"/>
        <w:ind w:firstLine="640" w:firstLineChars="200"/>
        <w:rPr>
          <w:rFonts w:ascii="仿宋" w:hAnsi="仿宋" w:eastAsia="仿宋"/>
          <w:color w:val="000000"/>
          <w:sz w:val="32"/>
          <w:szCs w:val="32"/>
        </w:rPr>
      </w:pPr>
      <w:r>
        <w:rPr>
          <w:rFonts w:hint="eastAsia" w:ascii="仿宋_GB2312" w:hAnsi="仿宋" w:eastAsia="仿宋_GB2312"/>
          <w:color w:val="000000"/>
          <w:sz w:val="32"/>
          <w:szCs w:val="32"/>
        </w:rPr>
        <w:t>2023年，全区各企事业单位认真贯彻落实上级有关要求，积极开展劳动关系和谐单位创建活动，取得了明显成</w:t>
      </w:r>
      <w:r>
        <w:rPr>
          <w:rFonts w:hint="eastAsia" w:ascii="仿宋_GB2312" w:hAnsi="仿宋" w:eastAsia="仿宋_GB2312"/>
          <w:sz w:val="32"/>
          <w:szCs w:val="32"/>
        </w:rPr>
        <w:t>效。为进一步在全区建立和谐稳定的新型劳动关系，根据省、市相关文件精神，结合开发区实际，经开发区协调劳动关系三方委员会办公室研究决定2024年继续在全区开展A级劳动关系和谐单</w:t>
      </w:r>
      <w:r>
        <w:rPr>
          <w:rFonts w:hint="eastAsia" w:ascii="仿宋_GB2312" w:hAnsi="仿宋" w:eastAsia="仿宋_GB2312"/>
          <w:color w:val="000000"/>
          <w:sz w:val="32"/>
          <w:szCs w:val="32"/>
        </w:rPr>
        <w:t>位创建活动。现将有关事项通知如下：</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一、申报条件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（一）认真执行《中华人民共和国劳动法》</w:t>
      </w:r>
      <w:bookmarkStart w:id="0" w:name="_GoBack"/>
      <w:bookmarkEnd w:id="0"/>
      <w:r>
        <w:rPr>
          <w:rFonts w:hint="eastAsia" w:ascii="仿宋_GB2312" w:hAnsi="仿宋" w:eastAsia="仿宋_GB2312"/>
          <w:sz w:val="32"/>
          <w:szCs w:val="32"/>
        </w:rPr>
        <w:t>《工会法》《中华人民共和国劳动合同法》等相关的法律法规，职工的合法权益得到有效保障，并积极参与创建活动。企业爱职工，职工爱企业氛围浓厚。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建立集体平等协商制度，能够正常开展集体合同、工资集体合同的协商及劳动安全卫生和女职工特殊权益专项合同的签订，建立起职工工资正常增长机制，符合本市工资支付规定，能够按时足额发放职工工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（三）依法实行劳动合同制度，办理就业登记、劳动合同签证备案手续，全员依法订立劳动合同，缴纳各项社会劳动保险。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（四）国有、集体及其控股企业依法建立以职工（代表）大会为基本形式的民主管理制度。非公有制企业建立职工（代表）大会制度或者其他民主管理制度。公司制企业依法建立了职工董事、职工监事制度。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（五）建立工会组织，依法拨缴工会经费。支持工会依照《工会法》和《中国工会章程》履行工会职责。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（六）建立安全生产责任制，成立了劳动保护监督委员会，实施劳动保护监督检查制度，年度内无重大伤亡和职业危害事故发生。</w:t>
      </w:r>
    </w:p>
    <w:p>
      <w:pPr>
        <w:spacing w:line="560" w:lineRule="exact"/>
        <w:ind w:firstLine="640" w:firstLineChars="200"/>
        <w:rPr>
          <w:rFonts w:ascii="仿宋" w:hAnsi="仿宋" w:eastAsia="仿宋"/>
          <w:color w:val="000000"/>
          <w:sz w:val="32"/>
          <w:szCs w:val="32"/>
        </w:rPr>
      </w:pPr>
      <w:r>
        <w:rPr>
          <w:rFonts w:hint="eastAsia" w:ascii="仿宋_GB2312" w:hAnsi="仿宋" w:eastAsia="仿宋_GB2312"/>
          <w:sz w:val="32"/>
          <w:szCs w:val="32"/>
        </w:rPr>
        <w:t>（七）建立劳动争议调解组织和制度，并且能积极发挥作用，年度内未发生影响较大的劳资纠纷事件。</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二、申报时间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自通知下发之日起至2024年5月15日止。</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三、有关要求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（一）各单位要认真对照申报条件做好自查和申报工作，本着查缺补漏的原则，努力提高和谐劳动关系的创建质量。</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sz w:val="32"/>
          <w:szCs w:val="32"/>
        </w:rPr>
        <w:t>（二）申报单位要认真填写开发区A级劳动关系和谐单位申报表（一式三份）</w:t>
      </w:r>
      <w:r>
        <w:rPr>
          <w:rFonts w:hint="eastAsia" w:ascii="仿宋_GB2312" w:hAnsi="仿宋" w:eastAsia="仿宋_GB2312" w:cs="Times New Roman"/>
          <w:sz w:val="32"/>
          <w:szCs w:val="32"/>
        </w:rPr>
        <w:t>及500字以内单位年度简要工作总结。</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Times New Roman"/>
          <w:sz w:val="32"/>
          <w:szCs w:val="32"/>
        </w:rPr>
        <w:t>（三）</w:t>
      </w:r>
      <w:r>
        <w:rPr>
          <w:rFonts w:hint="eastAsia" w:ascii="仿宋_GB2312" w:hAnsi="仿宋" w:eastAsia="仿宋_GB2312"/>
          <w:sz w:val="32"/>
          <w:szCs w:val="32"/>
        </w:rPr>
        <w:t>务于2024年5月15日前报协调劳动关系三方委员会办公室(泰盛商务大厦1405室)，同时报送电子版。协调劳动关系三方委员会办公室将对申报单位采取普查和抽查相结合的方式进行评审。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联系人：赵晨，联系电话：3926886，电子信箱：</w:t>
      </w:r>
      <w:r>
        <w:rPr>
          <w:rFonts w:hint="eastAsia" w:ascii="仿宋_GB2312" w:hAnsi="仿宋" w:eastAsia="仿宋_GB2312" w:cs="Times New Roman"/>
          <w:sz w:val="32"/>
          <w:szCs w:val="32"/>
        </w:rPr>
        <w:t>qhdkfq525@qq.com</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附件：开发区A级劳动关系和谐单位申报表</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秦皇岛经济技术开发区协调劳动关系三方委员会办公室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2024年4月24日</w:t>
      </w:r>
    </w:p>
    <w:p>
      <w:pPr>
        <w:spacing w:line="560" w:lineRule="exact"/>
        <w:rPr>
          <w:rFonts w:ascii="黑体" w:hAnsi="宋体" w:eastAsia="黑体"/>
          <w:color w:val="000000"/>
          <w:sz w:val="32"/>
          <w:szCs w:val="32"/>
        </w:rPr>
      </w:pPr>
    </w:p>
    <w:p>
      <w:pPr>
        <w:rPr>
          <w:rFonts w:ascii="黑体" w:hAnsi="宋体" w:eastAsia="黑体"/>
          <w:color w:val="000000"/>
          <w:sz w:val="32"/>
          <w:szCs w:val="32"/>
        </w:rPr>
      </w:pPr>
    </w:p>
    <w:p>
      <w:pPr>
        <w:rPr>
          <w:rFonts w:ascii="黑体" w:hAnsi="宋体" w:eastAsia="黑体"/>
          <w:color w:val="000000"/>
          <w:sz w:val="32"/>
          <w:szCs w:val="32"/>
        </w:rPr>
      </w:pPr>
    </w:p>
    <w:p>
      <w:pPr>
        <w:rPr>
          <w:rFonts w:ascii="黑体" w:hAnsi="宋体" w:eastAsia="黑体"/>
          <w:color w:val="000000"/>
          <w:sz w:val="32"/>
          <w:szCs w:val="32"/>
        </w:rPr>
      </w:pPr>
    </w:p>
    <w:p>
      <w:pPr>
        <w:rPr>
          <w:rFonts w:ascii="黑体" w:hAnsi="宋体" w:eastAsia="黑体"/>
          <w:color w:val="000000"/>
          <w:sz w:val="32"/>
          <w:szCs w:val="32"/>
        </w:rPr>
      </w:pPr>
      <w:r>
        <w:rPr>
          <w:rFonts w:hint="eastAsia" w:ascii="黑体" w:hAnsi="宋体" w:eastAsia="黑体"/>
          <w:color w:val="000000"/>
          <w:sz w:val="32"/>
          <w:szCs w:val="32"/>
        </w:rPr>
        <w:t>附件：</w:t>
      </w:r>
    </w:p>
    <w:p>
      <w:pPr>
        <w:jc w:val="center"/>
        <w:rPr>
          <w:rFonts w:ascii="宋体" w:hAnsi="宋体"/>
          <w:b/>
          <w:color w:val="000000"/>
          <w:sz w:val="48"/>
          <w:szCs w:val="48"/>
        </w:rPr>
      </w:pPr>
      <w:r>
        <w:rPr>
          <w:rFonts w:hint="eastAsia" w:ascii="宋体" w:hAnsi="宋体"/>
          <w:b/>
          <w:color w:val="000000"/>
          <w:sz w:val="48"/>
          <w:szCs w:val="48"/>
        </w:rPr>
        <w:t>开发区A级劳动关系和谐单位</w:t>
      </w:r>
    </w:p>
    <w:p>
      <w:pPr>
        <w:jc w:val="center"/>
        <w:rPr>
          <w:rFonts w:ascii="宋体" w:hAnsi="宋体"/>
          <w:b/>
          <w:color w:val="000000"/>
          <w:sz w:val="72"/>
          <w:szCs w:val="72"/>
        </w:rPr>
      </w:pPr>
    </w:p>
    <w:p>
      <w:pPr>
        <w:jc w:val="center"/>
        <w:rPr>
          <w:rFonts w:ascii="宋体" w:hAnsi="宋体"/>
          <w:b/>
          <w:color w:val="000000"/>
          <w:sz w:val="84"/>
          <w:szCs w:val="84"/>
        </w:rPr>
      </w:pPr>
      <w:r>
        <w:rPr>
          <w:rFonts w:hint="eastAsia" w:ascii="宋体" w:hAnsi="宋体"/>
          <w:b/>
          <w:color w:val="000000"/>
          <w:sz w:val="84"/>
          <w:szCs w:val="84"/>
        </w:rPr>
        <w:t>申 报 表</w:t>
      </w:r>
    </w:p>
    <w:p>
      <w:pPr>
        <w:rPr>
          <w:color w:val="000000"/>
          <w:sz w:val="32"/>
          <w:szCs w:val="32"/>
        </w:rPr>
      </w:pPr>
    </w:p>
    <w:p>
      <w:pPr>
        <w:rPr>
          <w:color w:val="000000"/>
          <w:sz w:val="32"/>
          <w:szCs w:val="32"/>
        </w:rPr>
      </w:pPr>
    </w:p>
    <w:p>
      <w:pPr>
        <w:rPr>
          <w:color w:val="000000"/>
          <w:sz w:val="32"/>
          <w:szCs w:val="32"/>
        </w:rPr>
      </w:pPr>
    </w:p>
    <w:p>
      <w:pPr>
        <w:rPr>
          <w:color w:val="000000"/>
          <w:sz w:val="32"/>
          <w:szCs w:val="32"/>
        </w:rPr>
      </w:pPr>
    </w:p>
    <w:p>
      <w:pPr>
        <w:rPr>
          <w:color w:val="000000"/>
          <w:sz w:val="32"/>
          <w:szCs w:val="32"/>
        </w:rPr>
      </w:pPr>
    </w:p>
    <w:p>
      <w:pPr>
        <w:rPr>
          <w:color w:val="000000"/>
          <w:sz w:val="32"/>
          <w:szCs w:val="32"/>
        </w:rPr>
      </w:pPr>
    </w:p>
    <w:p>
      <w:pPr>
        <w:rPr>
          <w:color w:val="000000"/>
          <w:sz w:val="32"/>
          <w:szCs w:val="32"/>
        </w:rPr>
      </w:pPr>
    </w:p>
    <w:p>
      <w:pPr>
        <w:ind w:firstLine="1285" w:firstLineChars="400"/>
        <w:rPr>
          <w:b/>
          <w:color w:val="000000"/>
          <w:sz w:val="32"/>
          <w:szCs w:val="32"/>
        </w:rPr>
      </w:pPr>
      <w:r>
        <w:rPr>
          <w:rFonts w:hint="eastAsia"/>
          <w:b/>
          <w:color w:val="000000"/>
          <w:sz w:val="32"/>
          <w:szCs w:val="32"/>
        </w:rPr>
        <w:t>申报单位（公章）</w:t>
      </w:r>
    </w:p>
    <w:p>
      <w:pPr>
        <w:ind w:firstLine="1285" w:firstLineChars="400"/>
        <w:rPr>
          <w:b/>
          <w:color w:val="000000"/>
          <w:sz w:val="32"/>
          <w:szCs w:val="32"/>
          <w:u w:val="single"/>
        </w:rPr>
      </w:pPr>
      <w:r>
        <w:rPr>
          <w:rFonts w:hint="eastAsia"/>
          <w:b/>
          <w:color w:val="000000"/>
          <w:sz w:val="32"/>
          <w:szCs w:val="32"/>
        </w:rPr>
        <w:t>法人代表</w:t>
      </w:r>
    </w:p>
    <w:p>
      <w:pPr>
        <w:ind w:firstLine="1928" w:firstLineChars="600"/>
        <w:rPr>
          <w:b/>
          <w:color w:val="000000"/>
          <w:sz w:val="32"/>
          <w:szCs w:val="32"/>
          <w:u w:val="single"/>
        </w:rPr>
      </w:pPr>
    </w:p>
    <w:p>
      <w:pPr>
        <w:ind w:firstLine="1928" w:firstLineChars="600"/>
        <w:rPr>
          <w:b/>
          <w:color w:val="000000"/>
          <w:sz w:val="32"/>
          <w:szCs w:val="32"/>
          <w:u w:val="single"/>
        </w:rPr>
      </w:pPr>
    </w:p>
    <w:p>
      <w:pPr>
        <w:ind w:firstLine="1928" w:firstLineChars="600"/>
        <w:rPr>
          <w:b/>
          <w:color w:val="000000"/>
          <w:sz w:val="32"/>
          <w:szCs w:val="32"/>
          <w:u w:val="single"/>
        </w:rPr>
        <w:sectPr>
          <w:headerReference r:id="rId3" w:type="default"/>
          <w:footerReference r:id="rId4" w:type="default"/>
          <w:footerReference r:id="rId5" w:type="even"/>
          <w:pgSz w:w="11906" w:h="16838"/>
          <w:pgMar w:top="2098" w:right="1474" w:bottom="1871" w:left="1588" w:header="851" w:footer="992" w:gutter="0"/>
          <w:pgNumType w:fmt="numberInDash"/>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668"/>
        <w:gridCol w:w="360"/>
        <w:gridCol w:w="354"/>
        <w:gridCol w:w="1417"/>
        <w:gridCol w:w="29"/>
        <w:gridCol w:w="444"/>
        <w:gridCol w:w="996"/>
        <w:gridCol w:w="7"/>
        <w:gridCol w:w="713"/>
        <w:gridCol w:w="540"/>
        <w:gridCol w:w="7"/>
        <w:gridCol w:w="1567"/>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单位全称</w:t>
            </w:r>
          </w:p>
        </w:tc>
        <w:tc>
          <w:tcPr>
            <w:tcW w:w="7665" w:type="dxa"/>
            <w:gridSpan w:val="1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详细地址</w:t>
            </w:r>
          </w:p>
        </w:tc>
        <w:tc>
          <w:tcPr>
            <w:tcW w:w="427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企业性质</w:t>
            </w:r>
          </w:p>
        </w:tc>
        <w:tc>
          <w:tcPr>
            <w:tcW w:w="213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职工人数</w:t>
            </w:r>
          </w:p>
        </w:tc>
        <w:tc>
          <w:tcPr>
            <w:tcW w:w="138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主要联系人</w:t>
            </w:r>
          </w:p>
        </w:tc>
        <w:tc>
          <w:tcPr>
            <w:tcW w:w="1469"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联系电话</w:t>
            </w:r>
          </w:p>
        </w:tc>
        <w:tc>
          <w:tcPr>
            <w:tcW w:w="213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5" w:type="dxa"/>
            <w:gridSpan w:val="15"/>
            <w:tcBorders>
              <w:top w:val="single" w:color="auto" w:sz="4" w:space="0"/>
              <w:left w:val="single" w:color="auto" w:sz="4" w:space="0"/>
              <w:bottom w:val="single" w:color="auto" w:sz="4" w:space="0"/>
              <w:right w:val="single" w:color="auto" w:sz="4" w:space="0"/>
            </w:tcBorders>
            <w:vAlign w:val="center"/>
          </w:tcPr>
          <w:p>
            <w:pPr>
              <w:tabs>
                <w:tab w:val="left" w:pos="3960"/>
              </w:tabs>
              <w:spacing w:line="440" w:lineRule="exact"/>
              <w:jc w:val="center"/>
              <w:rPr>
                <w:rFonts w:ascii="仿宋" w:hAnsi="仿宋" w:eastAsia="仿宋"/>
                <w:sz w:val="24"/>
              </w:rPr>
            </w:pPr>
            <w:r>
              <w:rPr>
                <w:rFonts w:hint="eastAsia" w:ascii="仿宋" w:hAnsi="仿宋" w:eastAsia="仿宋"/>
                <w:sz w:val="24"/>
              </w:rPr>
              <w:t>企 业 领 导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职    务</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姓    名</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性   别</w:t>
            </w:r>
          </w:p>
        </w:tc>
        <w:tc>
          <w:tcPr>
            <w:tcW w:w="267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董 事 长</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67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党委书记</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67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总 经 理</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67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工会主席</w:t>
            </w: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c>
          <w:tcPr>
            <w:tcW w:w="2677"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5" w:type="dxa"/>
            <w:gridSpan w:val="1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企 业 经 营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085" w:type="dxa"/>
            <w:gridSpan w:val="15"/>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sz w:val="24"/>
              </w:rPr>
            </w:pPr>
            <w:r>
              <w:rPr>
                <w:rFonts w:hint="eastAsia" w:ascii="仿宋" w:hAnsi="仿宋" w:eastAsia="仿宋"/>
                <w:sz w:val="24"/>
              </w:rPr>
              <w:t>企业产品：</w:t>
            </w:r>
          </w:p>
          <w:p>
            <w:pPr>
              <w:spacing w:line="440" w:lineRule="exact"/>
              <w:rPr>
                <w:rFonts w:ascii="仿宋" w:hAnsi="仿宋" w:eastAsia="仿宋"/>
                <w:sz w:val="24"/>
              </w:rPr>
            </w:pPr>
            <w:r>
              <w:rPr>
                <w:rFonts w:hint="eastAsia" w:ascii="仿宋" w:hAnsi="仿宋" w:eastAsia="仿宋"/>
                <w:sz w:val="24"/>
              </w:rPr>
              <w:t>企业总资产        万元； 净资产     万元</w:t>
            </w:r>
          </w:p>
          <w:p>
            <w:pPr>
              <w:spacing w:line="440" w:lineRule="exact"/>
              <w:rPr>
                <w:rFonts w:ascii="仿宋" w:hAnsi="仿宋" w:eastAsia="仿宋"/>
                <w:sz w:val="24"/>
              </w:rPr>
            </w:pPr>
            <w:r>
              <w:rPr>
                <w:rFonts w:hint="eastAsia" w:ascii="仿宋" w:hAnsi="仿宋" w:eastAsia="仿宋"/>
                <w:sz w:val="24"/>
              </w:rPr>
              <w:t>实现利润：上年度（2022年）       万元;本年度（2023年）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5" w:type="dxa"/>
            <w:gridSpan w:val="1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职工代表大会评议企业劳动关系和谐情况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5" w:type="dxa"/>
            <w:gridSpan w:val="15"/>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sz w:val="24"/>
              </w:rPr>
            </w:pPr>
            <w:r>
              <w:rPr>
                <w:rFonts w:hint="eastAsia" w:ascii="仿宋" w:hAnsi="仿宋" w:eastAsia="仿宋"/>
                <w:sz w:val="24"/>
              </w:rPr>
              <w:t>应到代表      人；实到代表     人；对企业自查情况满意率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5" w:type="dxa"/>
            <w:gridSpan w:val="1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自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实行劳动合同制度</w:t>
            </w:r>
          </w:p>
        </w:tc>
        <w:tc>
          <w:tcPr>
            <w:tcW w:w="6637"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sz w:val="24"/>
              </w:rPr>
            </w:pPr>
            <w:r>
              <w:rPr>
                <w:rFonts w:hint="eastAsia" w:ascii="仿宋" w:hAnsi="仿宋" w:eastAsia="仿宋"/>
                <w:sz w:val="24"/>
              </w:rPr>
              <w:t>1、签订劳动合同人数（    ）</w:t>
            </w:r>
          </w:p>
          <w:p>
            <w:pPr>
              <w:spacing w:line="440" w:lineRule="exact"/>
              <w:rPr>
                <w:rFonts w:ascii="仿宋" w:hAnsi="仿宋" w:eastAsia="仿宋"/>
                <w:sz w:val="24"/>
              </w:rPr>
            </w:pPr>
            <w:r>
              <w:rPr>
                <w:rFonts w:hint="eastAsia" w:ascii="仿宋" w:hAnsi="仿宋" w:eastAsia="仿宋"/>
                <w:sz w:val="24"/>
              </w:rPr>
              <w:t>2、是否实行用工备案制度（    ）</w:t>
            </w:r>
          </w:p>
          <w:p>
            <w:pPr>
              <w:spacing w:line="440" w:lineRule="exact"/>
              <w:rPr>
                <w:rFonts w:ascii="仿宋" w:hAnsi="仿宋" w:eastAsia="仿宋"/>
                <w:sz w:val="24"/>
              </w:rPr>
            </w:pPr>
            <w:r>
              <w:rPr>
                <w:rFonts w:hint="eastAsia" w:ascii="仿宋" w:hAnsi="仿宋" w:eastAsia="仿宋"/>
                <w:sz w:val="24"/>
              </w:rPr>
              <w:t>3、有无招用童工（    ）</w:t>
            </w:r>
          </w:p>
          <w:p>
            <w:pPr>
              <w:spacing w:line="440" w:lineRule="exact"/>
              <w:ind w:left="480" w:hanging="480" w:hangingChars="200"/>
              <w:rPr>
                <w:rFonts w:ascii="仿宋" w:hAnsi="仿宋" w:eastAsia="仿宋"/>
                <w:sz w:val="24"/>
              </w:rPr>
            </w:pPr>
            <w:r>
              <w:rPr>
                <w:rFonts w:hint="eastAsia" w:ascii="仿宋" w:hAnsi="仿宋" w:eastAsia="仿宋"/>
                <w:sz w:val="24"/>
              </w:rPr>
              <w:t>4、是否存在损害女职工、未成年工合法权益问题（    ）</w:t>
            </w:r>
          </w:p>
          <w:p>
            <w:pPr>
              <w:spacing w:line="440" w:lineRule="exact"/>
              <w:ind w:left="480" w:hanging="480" w:hangingChars="200"/>
              <w:rPr>
                <w:rFonts w:ascii="仿宋" w:hAnsi="仿宋" w:eastAsia="仿宋"/>
                <w:sz w:val="24"/>
              </w:rPr>
            </w:pPr>
            <w:r>
              <w:rPr>
                <w:rFonts w:hint="eastAsia" w:ascii="仿宋" w:hAnsi="仿宋" w:eastAsia="仿宋"/>
                <w:sz w:val="24"/>
              </w:rPr>
              <w:t>5、能否执行经济补偿规定（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sz w:val="24"/>
              </w:rPr>
            </w:pPr>
            <w:r>
              <w:rPr>
                <w:rFonts w:hint="eastAsia" w:ascii="仿宋" w:hAnsi="仿宋" w:eastAsia="仿宋"/>
                <w:sz w:val="24"/>
              </w:rPr>
              <w:t>工会组织建设</w:t>
            </w:r>
          </w:p>
        </w:tc>
        <w:tc>
          <w:tcPr>
            <w:tcW w:w="6637"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sz w:val="24"/>
              </w:rPr>
            </w:pPr>
            <w:r>
              <w:rPr>
                <w:rFonts w:hint="eastAsia" w:ascii="仿宋" w:hAnsi="仿宋" w:eastAsia="仿宋"/>
                <w:sz w:val="24"/>
              </w:rPr>
              <w:t>1、是否建立工会组织（    ）</w:t>
            </w:r>
          </w:p>
          <w:p>
            <w:pPr>
              <w:spacing w:line="440" w:lineRule="exact"/>
              <w:rPr>
                <w:rFonts w:ascii="仿宋" w:hAnsi="仿宋" w:eastAsia="仿宋"/>
                <w:sz w:val="24"/>
              </w:rPr>
            </w:pPr>
            <w:r>
              <w:rPr>
                <w:rFonts w:hint="eastAsia" w:ascii="仿宋" w:hAnsi="仿宋" w:eastAsia="仿宋"/>
                <w:sz w:val="24"/>
              </w:rPr>
              <w:t>2、是否依法足额缴纳工会经费（     ）</w:t>
            </w:r>
          </w:p>
          <w:p>
            <w:pPr>
              <w:spacing w:line="440" w:lineRule="exact"/>
              <w:rPr>
                <w:rFonts w:ascii="仿宋" w:hAnsi="仿宋" w:eastAsia="仿宋"/>
                <w:sz w:val="24"/>
              </w:rPr>
            </w:pPr>
            <w:r>
              <w:rPr>
                <w:rFonts w:hint="eastAsia" w:ascii="仿宋" w:hAnsi="仿宋" w:eastAsia="仿宋"/>
                <w:sz w:val="24"/>
              </w:rPr>
              <w:t>3、工会已取得哪级模范职工之家称号（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3" w:type="dxa"/>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平等协商集体合同</w:t>
            </w:r>
          </w:p>
          <w:p>
            <w:pPr>
              <w:spacing w:line="380" w:lineRule="exact"/>
              <w:jc w:val="center"/>
              <w:rPr>
                <w:rFonts w:ascii="仿宋" w:hAnsi="仿宋" w:eastAsia="仿宋"/>
                <w:sz w:val="24"/>
              </w:rPr>
            </w:pPr>
            <w:r>
              <w:rPr>
                <w:rFonts w:hint="eastAsia" w:ascii="仿宋" w:hAnsi="仿宋" w:eastAsia="仿宋"/>
                <w:sz w:val="24"/>
              </w:rPr>
              <w:t>民主管理制度建设</w:t>
            </w:r>
          </w:p>
        </w:tc>
        <w:tc>
          <w:tcPr>
            <w:tcW w:w="6074" w:type="dxa"/>
            <w:gridSpan w:val="10"/>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r>
              <w:rPr>
                <w:rFonts w:hint="eastAsia" w:ascii="仿宋" w:hAnsi="仿宋" w:eastAsia="仿宋"/>
                <w:sz w:val="24"/>
              </w:rPr>
              <w:t>1、建立平等协商集体合同制度的时间（         ）</w:t>
            </w:r>
          </w:p>
          <w:p>
            <w:pPr>
              <w:spacing w:line="380" w:lineRule="exact"/>
              <w:rPr>
                <w:rFonts w:ascii="仿宋" w:hAnsi="仿宋" w:eastAsia="仿宋"/>
                <w:sz w:val="24"/>
              </w:rPr>
            </w:pPr>
            <w:r>
              <w:rPr>
                <w:rFonts w:hint="eastAsia" w:ascii="仿宋" w:hAnsi="仿宋" w:eastAsia="仿宋"/>
                <w:sz w:val="24"/>
              </w:rPr>
              <w:t>2、集体合同是否向劳动部门备案（    ）</w:t>
            </w:r>
          </w:p>
          <w:p>
            <w:pPr>
              <w:spacing w:line="380" w:lineRule="exact"/>
              <w:rPr>
                <w:rFonts w:ascii="仿宋" w:hAnsi="仿宋" w:eastAsia="仿宋"/>
                <w:sz w:val="24"/>
              </w:rPr>
            </w:pPr>
            <w:r>
              <w:rPr>
                <w:rFonts w:hint="eastAsia" w:ascii="仿宋" w:hAnsi="仿宋" w:eastAsia="仿宋"/>
                <w:sz w:val="24"/>
              </w:rPr>
              <w:t>3、建立职代会（职工大会）制度时 间（         ）</w:t>
            </w:r>
          </w:p>
          <w:p>
            <w:pPr>
              <w:spacing w:line="380" w:lineRule="exact"/>
              <w:rPr>
                <w:rFonts w:ascii="仿宋" w:hAnsi="仿宋" w:eastAsia="仿宋"/>
                <w:sz w:val="24"/>
              </w:rPr>
            </w:pPr>
            <w:r>
              <w:rPr>
                <w:rFonts w:hint="eastAsia" w:ascii="仿宋" w:hAnsi="仿宋" w:eastAsia="仿宋"/>
                <w:sz w:val="24"/>
              </w:rPr>
              <w:t>4、当年是否开展职代会（职工大会）（     ）</w:t>
            </w:r>
          </w:p>
          <w:p>
            <w:pPr>
              <w:spacing w:line="380" w:lineRule="exact"/>
              <w:rPr>
                <w:rFonts w:ascii="仿宋" w:hAnsi="仿宋" w:eastAsia="仿宋"/>
                <w:sz w:val="24"/>
              </w:rPr>
            </w:pPr>
            <w:r>
              <w:rPr>
                <w:rFonts w:hint="eastAsia" w:ascii="仿宋" w:hAnsi="仿宋" w:eastAsia="仿宋"/>
                <w:sz w:val="24"/>
              </w:rPr>
              <w:t>5、已取得哪级星级职代会称号（        ）</w:t>
            </w:r>
          </w:p>
          <w:p>
            <w:pPr>
              <w:spacing w:line="380" w:lineRule="exact"/>
              <w:rPr>
                <w:rFonts w:ascii="仿宋" w:hAnsi="仿宋" w:eastAsia="仿宋"/>
                <w:sz w:val="24"/>
              </w:rPr>
            </w:pPr>
            <w:r>
              <w:rPr>
                <w:rFonts w:hint="eastAsia" w:ascii="仿宋" w:hAnsi="仿宋" w:eastAsia="仿宋"/>
                <w:sz w:val="24"/>
              </w:rPr>
              <w:t>6、建立厂务公开制度时间（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3" w:type="dxa"/>
          <w:trHeight w:val="2513"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工资集体合同协商</w:t>
            </w:r>
          </w:p>
        </w:tc>
        <w:tc>
          <w:tcPr>
            <w:tcW w:w="6074"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sz w:val="24"/>
              </w:rPr>
            </w:pPr>
            <w:r>
              <w:rPr>
                <w:rFonts w:hint="eastAsia" w:ascii="仿宋" w:hAnsi="仿宋" w:eastAsia="仿宋"/>
                <w:sz w:val="24"/>
              </w:rPr>
              <w:t>1、（    ）年开展工资集体协商</w:t>
            </w:r>
          </w:p>
          <w:p>
            <w:pPr>
              <w:spacing w:line="380" w:lineRule="exact"/>
              <w:jc w:val="left"/>
              <w:rPr>
                <w:rFonts w:ascii="仿宋" w:hAnsi="仿宋" w:eastAsia="仿宋"/>
                <w:sz w:val="24"/>
              </w:rPr>
            </w:pPr>
            <w:r>
              <w:rPr>
                <w:rFonts w:hint="eastAsia" w:ascii="仿宋" w:hAnsi="仿宋" w:eastAsia="仿宋"/>
                <w:sz w:val="24"/>
              </w:rPr>
              <w:t>2、当年是否进行了工资集体协商（    ）</w:t>
            </w:r>
          </w:p>
          <w:p>
            <w:pPr>
              <w:spacing w:line="380" w:lineRule="exact"/>
              <w:jc w:val="left"/>
              <w:rPr>
                <w:rFonts w:ascii="仿宋" w:hAnsi="仿宋" w:eastAsia="仿宋"/>
                <w:sz w:val="24"/>
              </w:rPr>
            </w:pPr>
            <w:r>
              <w:rPr>
                <w:rFonts w:hint="eastAsia" w:ascii="仿宋" w:hAnsi="仿宋" w:eastAsia="仿宋"/>
                <w:sz w:val="24"/>
              </w:rPr>
              <w:t>3、能否按月足额发放职工工资（    ）</w:t>
            </w:r>
          </w:p>
          <w:p>
            <w:pPr>
              <w:spacing w:line="380" w:lineRule="exact"/>
              <w:jc w:val="left"/>
              <w:rPr>
                <w:rFonts w:ascii="仿宋" w:hAnsi="仿宋" w:eastAsia="仿宋"/>
                <w:sz w:val="24"/>
              </w:rPr>
            </w:pPr>
            <w:r>
              <w:rPr>
                <w:rFonts w:hint="eastAsia" w:ascii="仿宋" w:hAnsi="仿宋" w:eastAsia="仿宋"/>
                <w:sz w:val="24"/>
              </w:rPr>
              <w:t>4、加班是否按规定支付加班工资（    ）</w:t>
            </w:r>
          </w:p>
          <w:p>
            <w:pPr>
              <w:spacing w:line="380" w:lineRule="exact"/>
              <w:jc w:val="left"/>
              <w:rPr>
                <w:rFonts w:ascii="仿宋" w:hAnsi="仿宋" w:eastAsia="仿宋"/>
                <w:sz w:val="24"/>
              </w:rPr>
            </w:pPr>
            <w:r>
              <w:rPr>
                <w:rFonts w:hint="eastAsia" w:ascii="仿宋" w:hAnsi="仿宋" w:eastAsia="仿宋"/>
                <w:sz w:val="24"/>
              </w:rPr>
              <w:t>5、当年职工平均工资（    元），职工最低工资（    元）</w:t>
            </w:r>
          </w:p>
          <w:p>
            <w:pPr>
              <w:spacing w:line="380" w:lineRule="exact"/>
              <w:jc w:val="left"/>
              <w:rPr>
                <w:rFonts w:ascii="仿宋" w:hAnsi="仿宋" w:eastAsia="仿宋"/>
                <w:sz w:val="24"/>
              </w:rPr>
            </w:pPr>
            <w:r>
              <w:rPr>
                <w:rFonts w:hint="eastAsia" w:ascii="仿宋" w:hAnsi="仿宋" w:eastAsia="仿宋"/>
                <w:sz w:val="24"/>
              </w:rPr>
              <w:t>6、年职工平均工资增长率（    %），达到工资指导线（上线、中线、下线）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3" w:type="dxa"/>
          <w:trHeight w:val="1693"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参加社会保险</w:t>
            </w:r>
          </w:p>
        </w:tc>
        <w:tc>
          <w:tcPr>
            <w:tcW w:w="6074"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sz w:val="24"/>
              </w:rPr>
            </w:pPr>
            <w:r>
              <w:rPr>
                <w:rFonts w:hint="eastAsia" w:ascii="仿宋" w:hAnsi="仿宋" w:eastAsia="仿宋"/>
                <w:sz w:val="24"/>
              </w:rPr>
              <w:t>1、企业参加了哪几项社会保险（                 ）</w:t>
            </w:r>
          </w:p>
          <w:p>
            <w:pPr>
              <w:spacing w:line="380" w:lineRule="exact"/>
              <w:jc w:val="left"/>
              <w:rPr>
                <w:rFonts w:ascii="仿宋" w:hAnsi="仿宋" w:eastAsia="仿宋"/>
                <w:sz w:val="24"/>
              </w:rPr>
            </w:pPr>
            <w:r>
              <w:rPr>
                <w:rFonts w:hint="eastAsia" w:ascii="仿宋" w:hAnsi="仿宋" w:eastAsia="仿宋"/>
                <w:sz w:val="24"/>
              </w:rPr>
              <w:t>2、是否拖欠社会保险（    ）</w:t>
            </w:r>
          </w:p>
          <w:p>
            <w:pPr>
              <w:spacing w:line="380" w:lineRule="exact"/>
              <w:jc w:val="left"/>
              <w:rPr>
                <w:rFonts w:ascii="仿宋" w:hAnsi="仿宋" w:eastAsia="仿宋"/>
                <w:sz w:val="24"/>
              </w:rPr>
            </w:pPr>
            <w:r>
              <w:rPr>
                <w:rFonts w:hint="eastAsia" w:ascii="仿宋" w:hAnsi="仿宋" w:eastAsia="仿宋"/>
                <w:sz w:val="24"/>
              </w:rPr>
              <w:t>3、（    ）年建立企业年金补充保险制度</w:t>
            </w:r>
          </w:p>
          <w:p>
            <w:pPr>
              <w:spacing w:line="380" w:lineRule="exact"/>
              <w:jc w:val="left"/>
              <w:rPr>
                <w:rFonts w:ascii="仿宋" w:hAnsi="仿宋" w:eastAsia="仿宋"/>
                <w:sz w:val="24"/>
              </w:rPr>
            </w:pPr>
            <w:r>
              <w:rPr>
                <w:rFonts w:hint="eastAsia" w:ascii="仿宋" w:hAnsi="仿宋" w:eastAsia="仿宋"/>
                <w:sz w:val="24"/>
              </w:rPr>
              <w:t>4、参加了其他何种补充保险（    ）</w:t>
            </w:r>
          </w:p>
          <w:p>
            <w:pPr>
              <w:spacing w:line="380" w:lineRule="exact"/>
              <w:jc w:val="left"/>
              <w:rPr>
                <w:rFonts w:ascii="仿宋" w:hAnsi="仿宋" w:eastAsia="仿宋"/>
                <w:sz w:val="24"/>
              </w:rPr>
            </w:pPr>
            <w:r>
              <w:rPr>
                <w:rFonts w:hint="eastAsia" w:ascii="仿宋" w:hAnsi="仿宋" w:eastAsia="仿宋"/>
                <w:sz w:val="24"/>
              </w:rPr>
              <w:t>5、是否开展职工大病医疗互助工作（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3" w:type="dxa"/>
          <w:trHeight w:val="1730"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劳动安全保护</w:t>
            </w:r>
          </w:p>
        </w:tc>
        <w:tc>
          <w:tcPr>
            <w:tcW w:w="6074"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sz w:val="24"/>
              </w:rPr>
            </w:pPr>
            <w:r>
              <w:rPr>
                <w:rFonts w:hint="eastAsia" w:ascii="仿宋" w:hAnsi="仿宋" w:eastAsia="仿宋"/>
                <w:sz w:val="24"/>
              </w:rPr>
              <w:t>1、是否建立劳动保护（安全）委员会（    ）</w:t>
            </w:r>
          </w:p>
          <w:p>
            <w:pPr>
              <w:spacing w:line="380" w:lineRule="exact"/>
              <w:jc w:val="left"/>
              <w:rPr>
                <w:rFonts w:ascii="仿宋" w:hAnsi="仿宋" w:eastAsia="仿宋"/>
                <w:sz w:val="24"/>
              </w:rPr>
            </w:pPr>
            <w:r>
              <w:rPr>
                <w:rFonts w:hint="eastAsia" w:ascii="仿宋" w:hAnsi="仿宋" w:eastAsia="仿宋"/>
                <w:sz w:val="24"/>
              </w:rPr>
              <w:t>2、安全设施和劳动保护是否符合规定（    ）</w:t>
            </w:r>
          </w:p>
          <w:p>
            <w:pPr>
              <w:spacing w:line="380" w:lineRule="exact"/>
              <w:jc w:val="left"/>
              <w:rPr>
                <w:rFonts w:ascii="仿宋" w:hAnsi="仿宋" w:eastAsia="仿宋"/>
                <w:sz w:val="24"/>
              </w:rPr>
            </w:pPr>
            <w:r>
              <w:rPr>
                <w:rFonts w:hint="eastAsia" w:ascii="仿宋" w:hAnsi="仿宋" w:eastAsia="仿宋"/>
                <w:sz w:val="24"/>
              </w:rPr>
              <w:t>3、有毒有害岗位职工能否定期查体（    ）</w:t>
            </w:r>
          </w:p>
          <w:p>
            <w:pPr>
              <w:spacing w:line="380" w:lineRule="exact"/>
              <w:ind w:left="480" w:hanging="480" w:hangingChars="200"/>
              <w:rPr>
                <w:rFonts w:ascii="仿宋" w:hAnsi="仿宋" w:eastAsia="仿宋"/>
                <w:sz w:val="24"/>
              </w:rPr>
            </w:pPr>
            <w:r>
              <w:rPr>
                <w:rFonts w:hint="eastAsia" w:ascii="仿宋" w:hAnsi="仿宋" w:eastAsia="仿宋"/>
                <w:sz w:val="24"/>
              </w:rPr>
              <w:t>4、本年度是否发生死亡事故（    ）</w:t>
            </w:r>
          </w:p>
          <w:p>
            <w:pPr>
              <w:spacing w:line="380" w:lineRule="exact"/>
              <w:jc w:val="left"/>
              <w:rPr>
                <w:rFonts w:ascii="仿宋" w:hAnsi="仿宋" w:eastAsia="仿宋"/>
                <w:sz w:val="24"/>
              </w:rPr>
            </w:pPr>
            <w:r>
              <w:rPr>
                <w:rFonts w:hint="eastAsia" w:ascii="仿宋" w:hAnsi="仿宋" w:eastAsia="仿宋"/>
                <w:sz w:val="24"/>
              </w:rPr>
              <w:t>5、职工是否经常加班加点、超时工作（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3" w:type="dxa"/>
          <w:trHeight w:val="1960"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劳动争议调解</w:t>
            </w:r>
          </w:p>
        </w:tc>
        <w:tc>
          <w:tcPr>
            <w:tcW w:w="6074"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sz w:val="24"/>
              </w:rPr>
            </w:pPr>
            <w:r>
              <w:rPr>
                <w:rFonts w:hint="eastAsia" w:ascii="仿宋" w:hAnsi="仿宋" w:eastAsia="仿宋"/>
                <w:sz w:val="24"/>
              </w:rPr>
              <w:t>1、是否建立企业劳动争议调解组织（    ）</w:t>
            </w:r>
          </w:p>
          <w:p>
            <w:pPr>
              <w:spacing w:line="380" w:lineRule="exact"/>
              <w:jc w:val="left"/>
              <w:rPr>
                <w:rFonts w:ascii="仿宋" w:hAnsi="仿宋" w:eastAsia="仿宋"/>
                <w:sz w:val="24"/>
              </w:rPr>
            </w:pPr>
            <w:r>
              <w:rPr>
                <w:rFonts w:hint="eastAsia" w:ascii="仿宋" w:hAnsi="仿宋" w:eastAsia="仿宋"/>
                <w:sz w:val="24"/>
              </w:rPr>
              <w:t>2、发生重大群体性事件（    ）起</w:t>
            </w:r>
          </w:p>
          <w:p>
            <w:pPr>
              <w:spacing w:line="380" w:lineRule="exact"/>
              <w:jc w:val="left"/>
              <w:rPr>
                <w:rFonts w:ascii="仿宋" w:hAnsi="仿宋" w:eastAsia="仿宋"/>
                <w:sz w:val="24"/>
              </w:rPr>
            </w:pPr>
            <w:r>
              <w:rPr>
                <w:rFonts w:hint="eastAsia" w:ascii="仿宋" w:hAnsi="仿宋" w:eastAsia="仿宋"/>
                <w:sz w:val="24"/>
              </w:rPr>
              <w:t>3、是否发生过群体上访事件（    ）</w:t>
            </w:r>
          </w:p>
          <w:p>
            <w:pPr>
              <w:spacing w:line="380" w:lineRule="exact"/>
              <w:ind w:left="480" w:hanging="480" w:hangingChars="200"/>
              <w:jc w:val="left"/>
              <w:rPr>
                <w:rFonts w:ascii="仿宋" w:hAnsi="仿宋" w:eastAsia="仿宋"/>
                <w:sz w:val="24"/>
              </w:rPr>
            </w:pPr>
            <w:r>
              <w:rPr>
                <w:rFonts w:hint="eastAsia" w:ascii="仿宋" w:hAnsi="仿宋" w:eastAsia="仿宋"/>
                <w:sz w:val="24"/>
              </w:rPr>
              <w:t>4、对有关部门提出纠正违反劳动法律法规的意见，企业是否及时改正（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3" w:type="dxa"/>
          <w:trHeight w:val="1626" w:hRule="atLeast"/>
        </w:trPr>
        <w:tc>
          <w:tcPr>
            <w:tcW w:w="244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sz w:val="24"/>
              </w:rPr>
              <w:t>依法经营履</w:t>
            </w:r>
          </w:p>
          <w:p>
            <w:pPr>
              <w:spacing w:line="380" w:lineRule="exact"/>
              <w:jc w:val="center"/>
              <w:rPr>
                <w:rFonts w:ascii="仿宋" w:hAnsi="仿宋" w:eastAsia="仿宋"/>
                <w:sz w:val="24"/>
              </w:rPr>
            </w:pPr>
            <w:r>
              <w:rPr>
                <w:rFonts w:hint="eastAsia" w:ascii="仿宋" w:hAnsi="仿宋" w:eastAsia="仿宋"/>
                <w:sz w:val="24"/>
              </w:rPr>
              <w:t>行社会责任</w:t>
            </w:r>
          </w:p>
        </w:tc>
        <w:tc>
          <w:tcPr>
            <w:tcW w:w="6074"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sz w:val="24"/>
              </w:rPr>
            </w:pPr>
            <w:r>
              <w:rPr>
                <w:rFonts w:hint="eastAsia" w:ascii="仿宋" w:hAnsi="仿宋" w:eastAsia="仿宋"/>
                <w:sz w:val="24"/>
              </w:rPr>
              <w:t>1、是否做到依法经营（    ）</w:t>
            </w:r>
          </w:p>
          <w:p>
            <w:pPr>
              <w:spacing w:line="380" w:lineRule="exact"/>
              <w:jc w:val="left"/>
              <w:rPr>
                <w:rFonts w:ascii="仿宋" w:hAnsi="仿宋" w:eastAsia="仿宋"/>
                <w:sz w:val="24"/>
              </w:rPr>
            </w:pPr>
            <w:r>
              <w:rPr>
                <w:rFonts w:hint="eastAsia" w:ascii="仿宋" w:hAnsi="仿宋" w:eastAsia="仿宋"/>
                <w:sz w:val="24"/>
              </w:rPr>
              <w:t>2、环境保护是否达标（    ）</w:t>
            </w:r>
          </w:p>
          <w:p>
            <w:pPr>
              <w:spacing w:line="380" w:lineRule="exact"/>
              <w:jc w:val="left"/>
              <w:rPr>
                <w:rFonts w:ascii="仿宋" w:hAnsi="仿宋" w:eastAsia="仿宋"/>
                <w:sz w:val="24"/>
              </w:rPr>
            </w:pPr>
            <w:r>
              <w:rPr>
                <w:rFonts w:hint="eastAsia" w:ascii="仿宋" w:hAnsi="仿宋" w:eastAsia="仿宋"/>
                <w:sz w:val="24"/>
              </w:rPr>
              <w:t>3、节能减排（    ）</w:t>
            </w:r>
          </w:p>
          <w:p>
            <w:pPr>
              <w:spacing w:line="380" w:lineRule="exact"/>
              <w:jc w:val="left"/>
              <w:rPr>
                <w:rFonts w:ascii="仿宋" w:hAnsi="仿宋" w:eastAsia="仿宋"/>
                <w:sz w:val="24"/>
              </w:rPr>
            </w:pPr>
            <w:r>
              <w:rPr>
                <w:rFonts w:hint="eastAsia" w:ascii="仿宋" w:hAnsi="仿宋" w:eastAsia="仿宋"/>
                <w:sz w:val="24"/>
              </w:rPr>
              <w:t>4、是否能够积极履行社会责任（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828" w:type="dxa"/>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ascii="仿宋" w:hAnsi="仿宋" w:eastAsia="仿宋"/>
                <w:sz w:val="24"/>
              </w:rPr>
            </w:pPr>
          </w:p>
          <w:p>
            <w:pPr>
              <w:ind w:firstLine="240" w:firstLineChars="100"/>
              <w:jc w:val="left"/>
              <w:rPr>
                <w:rFonts w:ascii="仿宋" w:hAnsi="仿宋" w:eastAsia="仿宋"/>
                <w:sz w:val="24"/>
              </w:rPr>
            </w:pPr>
            <w:r>
              <w:rPr>
                <w:rFonts w:hint="eastAsia" w:ascii="仿宋" w:hAnsi="仿宋" w:eastAsia="仿宋"/>
                <w:sz w:val="24"/>
              </w:rPr>
              <w:t>单</w:t>
            </w:r>
          </w:p>
          <w:p>
            <w:pPr>
              <w:ind w:firstLine="240" w:firstLineChars="100"/>
              <w:jc w:val="left"/>
              <w:rPr>
                <w:rFonts w:ascii="仿宋" w:hAnsi="仿宋" w:eastAsia="仿宋"/>
                <w:sz w:val="24"/>
              </w:rPr>
            </w:pPr>
            <w:r>
              <w:rPr>
                <w:rFonts w:hint="eastAsia" w:ascii="仿宋" w:hAnsi="仿宋" w:eastAsia="仿宋"/>
                <w:sz w:val="24"/>
              </w:rPr>
              <w:t xml:space="preserve">位  </w:t>
            </w:r>
          </w:p>
          <w:p>
            <w:pPr>
              <w:ind w:firstLine="240" w:firstLineChars="100"/>
              <w:jc w:val="left"/>
              <w:rPr>
                <w:rFonts w:ascii="仿宋" w:hAnsi="仿宋" w:eastAsia="仿宋"/>
                <w:sz w:val="24"/>
              </w:rPr>
            </w:pPr>
            <w:r>
              <w:rPr>
                <w:rFonts w:hint="eastAsia" w:ascii="仿宋" w:hAnsi="仿宋" w:eastAsia="仿宋"/>
                <w:sz w:val="24"/>
              </w:rPr>
              <w:t>申</w:t>
            </w:r>
          </w:p>
          <w:p>
            <w:pPr>
              <w:ind w:firstLine="240" w:firstLineChars="100"/>
              <w:jc w:val="left"/>
              <w:rPr>
                <w:rFonts w:ascii="仿宋" w:hAnsi="仿宋" w:eastAsia="仿宋"/>
                <w:sz w:val="24"/>
              </w:rPr>
            </w:pPr>
            <w:r>
              <w:rPr>
                <w:rFonts w:hint="eastAsia" w:ascii="仿宋" w:hAnsi="仿宋" w:eastAsia="仿宋"/>
                <w:sz w:val="24"/>
              </w:rPr>
              <w:t>报</w:t>
            </w:r>
          </w:p>
          <w:p>
            <w:pPr>
              <w:ind w:firstLine="240" w:firstLineChars="100"/>
              <w:jc w:val="left"/>
              <w:rPr>
                <w:rFonts w:ascii="仿宋" w:hAnsi="仿宋" w:eastAsia="仿宋"/>
                <w:sz w:val="24"/>
              </w:rPr>
            </w:pPr>
            <w:r>
              <w:rPr>
                <w:rFonts w:hint="eastAsia" w:ascii="仿宋" w:hAnsi="仿宋" w:eastAsia="仿宋"/>
                <w:sz w:val="24"/>
              </w:rPr>
              <w:t>意</w:t>
            </w:r>
          </w:p>
          <w:p>
            <w:pPr>
              <w:ind w:firstLine="240" w:firstLineChars="100"/>
              <w:jc w:val="left"/>
              <w:rPr>
                <w:rFonts w:ascii="仿宋" w:hAnsi="仿宋" w:eastAsia="仿宋"/>
                <w:sz w:val="24"/>
              </w:rPr>
            </w:pPr>
            <w:r>
              <w:rPr>
                <w:rFonts w:hint="eastAsia" w:ascii="仿宋" w:hAnsi="仿宋" w:eastAsia="仿宋"/>
                <w:sz w:val="24"/>
              </w:rPr>
              <w:t>见</w:t>
            </w:r>
          </w:p>
          <w:p>
            <w:pPr>
              <w:ind w:firstLine="240" w:firstLineChars="100"/>
              <w:jc w:val="center"/>
              <w:rPr>
                <w:rFonts w:ascii="仿宋" w:hAnsi="仿宋" w:eastAsia="仿宋"/>
                <w:sz w:val="24"/>
              </w:rPr>
            </w:pPr>
          </w:p>
        </w:tc>
        <w:tc>
          <w:tcPr>
            <w:tcW w:w="3864"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单位行政意见</w:t>
            </w: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firstLine="1920" w:firstLineChars="800"/>
              <w:rPr>
                <w:rFonts w:ascii="仿宋" w:hAnsi="仿宋" w:eastAsia="仿宋"/>
                <w:sz w:val="24"/>
              </w:rPr>
            </w:pPr>
            <w:r>
              <w:rPr>
                <w:rFonts w:hint="eastAsia" w:ascii="仿宋" w:hAnsi="仿宋" w:eastAsia="仿宋"/>
                <w:sz w:val="24"/>
              </w:rPr>
              <w:t>（签字盖章）</w:t>
            </w:r>
          </w:p>
          <w:p>
            <w:pPr>
              <w:rPr>
                <w:rFonts w:ascii="仿宋" w:hAnsi="仿宋" w:eastAsia="仿宋"/>
                <w:sz w:val="24"/>
              </w:rPr>
            </w:pPr>
          </w:p>
          <w:p>
            <w:pPr>
              <w:ind w:firstLine="1920" w:firstLineChars="800"/>
              <w:rPr>
                <w:rFonts w:ascii="仿宋" w:hAnsi="仿宋" w:eastAsia="仿宋"/>
                <w:sz w:val="24"/>
              </w:rPr>
            </w:pPr>
            <w:r>
              <w:rPr>
                <w:rFonts w:hint="eastAsia" w:ascii="仿宋" w:hAnsi="仿宋" w:eastAsia="仿宋"/>
                <w:sz w:val="24"/>
              </w:rPr>
              <w:t>年   月   日</w:t>
            </w:r>
          </w:p>
        </w:tc>
        <w:tc>
          <w:tcPr>
            <w:tcW w:w="4393"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p>
            <w:pPr>
              <w:rPr>
                <w:rFonts w:ascii="仿宋" w:hAnsi="仿宋" w:eastAsia="仿宋"/>
                <w:sz w:val="24"/>
              </w:rPr>
            </w:pPr>
            <w:r>
              <w:rPr>
                <w:rFonts w:hint="eastAsia" w:ascii="仿宋" w:hAnsi="仿宋" w:eastAsia="仿宋"/>
                <w:sz w:val="24"/>
              </w:rPr>
              <w:t>单位工会意见</w:t>
            </w:r>
          </w:p>
          <w:p>
            <w:pPr>
              <w:rPr>
                <w:rFonts w:ascii="仿宋" w:hAnsi="仿宋" w:eastAsia="仿宋"/>
                <w:sz w:val="24"/>
              </w:rPr>
            </w:pPr>
          </w:p>
          <w:p>
            <w:pPr>
              <w:rPr>
                <w:rFonts w:ascii="仿宋" w:hAnsi="仿宋" w:eastAsia="仿宋"/>
                <w:sz w:val="24"/>
              </w:rPr>
            </w:pPr>
          </w:p>
          <w:p>
            <w:pPr>
              <w:rPr>
                <w:rFonts w:ascii="仿宋" w:hAnsi="仿宋" w:eastAsia="仿宋"/>
                <w:sz w:val="24"/>
              </w:rPr>
            </w:pPr>
          </w:p>
          <w:p>
            <w:pPr>
              <w:ind w:firstLine="2160" w:firstLineChars="900"/>
              <w:rPr>
                <w:rFonts w:ascii="仿宋" w:hAnsi="仿宋" w:eastAsia="仿宋"/>
                <w:sz w:val="24"/>
              </w:rPr>
            </w:pPr>
            <w:r>
              <w:rPr>
                <w:rFonts w:hint="eastAsia" w:ascii="仿宋" w:hAnsi="仿宋" w:eastAsia="仿宋"/>
                <w:sz w:val="24"/>
              </w:rPr>
              <w:t>（签字盖章）</w:t>
            </w:r>
          </w:p>
          <w:p>
            <w:pPr>
              <w:rPr>
                <w:rFonts w:ascii="仿宋" w:hAnsi="仿宋" w:eastAsia="仿宋"/>
                <w:sz w:val="24"/>
              </w:rPr>
            </w:pPr>
          </w:p>
          <w:p>
            <w:pPr>
              <w:ind w:firstLine="1920" w:firstLineChars="800"/>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828" w:type="dxa"/>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ascii="仿宋" w:hAnsi="仿宋" w:eastAsia="仿宋"/>
                <w:sz w:val="24"/>
              </w:rPr>
            </w:pPr>
          </w:p>
          <w:p>
            <w:pPr>
              <w:ind w:firstLine="240" w:firstLineChars="100"/>
              <w:rPr>
                <w:rFonts w:ascii="仿宋" w:hAnsi="仿宋" w:eastAsia="仿宋"/>
                <w:sz w:val="24"/>
              </w:rPr>
            </w:pPr>
            <w:r>
              <w:rPr>
                <w:rFonts w:hint="eastAsia" w:ascii="仿宋" w:hAnsi="仿宋" w:eastAsia="仿宋"/>
                <w:sz w:val="24"/>
              </w:rPr>
              <w:t>区</w:t>
            </w:r>
          </w:p>
          <w:p>
            <w:pPr>
              <w:ind w:firstLine="240" w:firstLineChars="100"/>
              <w:rPr>
                <w:rFonts w:ascii="仿宋" w:hAnsi="仿宋" w:eastAsia="仿宋"/>
                <w:sz w:val="24"/>
              </w:rPr>
            </w:pPr>
            <w:r>
              <w:rPr>
                <w:rFonts w:hint="eastAsia" w:ascii="仿宋" w:hAnsi="仿宋" w:eastAsia="仿宋"/>
                <w:sz w:val="24"/>
              </w:rPr>
              <w:t>三</w:t>
            </w:r>
          </w:p>
          <w:p>
            <w:pPr>
              <w:ind w:left="244" w:leftChars="116"/>
              <w:rPr>
                <w:rFonts w:ascii="仿宋" w:hAnsi="仿宋" w:eastAsia="仿宋"/>
                <w:sz w:val="24"/>
              </w:rPr>
            </w:pPr>
            <w:r>
              <w:rPr>
                <w:rFonts w:hint="eastAsia" w:ascii="仿宋" w:hAnsi="仿宋" w:eastAsia="仿宋"/>
                <w:sz w:val="24"/>
              </w:rPr>
              <w:t>方委   员  会</w:t>
            </w:r>
          </w:p>
          <w:p>
            <w:pPr>
              <w:ind w:firstLine="240" w:firstLineChars="100"/>
              <w:rPr>
                <w:rFonts w:ascii="仿宋" w:hAnsi="仿宋" w:eastAsia="仿宋"/>
                <w:sz w:val="24"/>
              </w:rPr>
            </w:pPr>
            <w:r>
              <w:rPr>
                <w:rFonts w:hint="eastAsia" w:ascii="仿宋" w:hAnsi="仿宋" w:eastAsia="仿宋"/>
                <w:sz w:val="24"/>
              </w:rPr>
              <w:t>意</w:t>
            </w:r>
          </w:p>
          <w:p>
            <w:pPr>
              <w:ind w:firstLine="240" w:firstLineChars="100"/>
              <w:rPr>
                <w:rFonts w:ascii="仿宋" w:hAnsi="仿宋" w:eastAsia="仿宋"/>
                <w:sz w:val="24"/>
              </w:rPr>
            </w:pPr>
            <w:r>
              <w:rPr>
                <w:rFonts w:hint="eastAsia" w:ascii="仿宋" w:hAnsi="仿宋" w:eastAsia="仿宋"/>
                <w:sz w:val="24"/>
              </w:rPr>
              <w:t>见</w:t>
            </w:r>
          </w:p>
          <w:p>
            <w:pPr>
              <w:ind w:firstLine="240" w:firstLineChars="100"/>
              <w:jc w:val="center"/>
              <w:rPr>
                <w:rFonts w:ascii="仿宋" w:hAnsi="仿宋" w:eastAsia="仿宋"/>
                <w:sz w:val="24"/>
              </w:rPr>
            </w:pPr>
          </w:p>
        </w:tc>
        <w:tc>
          <w:tcPr>
            <w:tcW w:w="8257" w:type="dxa"/>
            <w:gridSpan w:val="14"/>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秦皇岛开发区协调劳动关系三方委员会办公室</w:t>
            </w:r>
          </w:p>
          <w:p>
            <w:pPr>
              <w:rPr>
                <w:rFonts w:ascii="仿宋" w:hAnsi="仿宋" w:eastAsia="仿宋"/>
                <w:sz w:val="24"/>
              </w:rPr>
            </w:pPr>
          </w:p>
          <w:p>
            <w:pPr>
              <w:rPr>
                <w:rFonts w:ascii="仿宋" w:hAnsi="仿宋" w:eastAsia="仿宋"/>
                <w:sz w:val="24"/>
              </w:rPr>
            </w:pPr>
          </w:p>
          <w:p>
            <w:pPr>
              <w:ind w:firstLine="6626" w:firstLineChars="2761"/>
              <w:rPr>
                <w:rFonts w:ascii="仿宋" w:hAnsi="仿宋" w:eastAsia="仿宋"/>
                <w:sz w:val="24"/>
              </w:rPr>
            </w:pPr>
            <w:r>
              <w:rPr>
                <w:rFonts w:hint="eastAsia" w:ascii="仿宋" w:hAnsi="仿宋" w:eastAsia="仿宋"/>
                <w:sz w:val="24"/>
              </w:rPr>
              <w:t>（签字盖章）</w:t>
            </w:r>
          </w:p>
          <w:p>
            <w:pPr>
              <w:rPr>
                <w:rFonts w:ascii="仿宋" w:hAnsi="仿宋" w:eastAsia="仿宋"/>
                <w:sz w:val="24"/>
              </w:rPr>
            </w:pPr>
          </w:p>
          <w:p>
            <w:pPr>
              <w:ind w:firstLine="6607" w:firstLineChars="2753"/>
              <w:rPr>
                <w:rFonts w:ascii="仿宋" w:hAnsi="仿宋" w:eastAsia="仿宋"/>
                <w:sz w:val="24"/>
              </w:rPr>
            </w:pPr>
            <w:r>
              <w:rPr>
                <w:rFonts w:hint="eastAsia" w:ascii="仿宋" w:hAnsi="仿宋" w:eastAsia="仿宋"/>
                <w:sz w:val="24"/>
              </w:rPr>
              <w:t>年   月   日</w:t>
            </w:r>
          </w:p>
          <w:p>
            <w:pPr>
              <w:rPr>
                <w:rFonts w:ascii="仿宋" w:hAnsi="仿宋" w:eastAsia="仿宋"/>
                <w:sz w:val="24"/>
              </w:rPr>
            </w:pPr>
          </w:p>
        </w:tc>
      </w:tr>
    </w:tbl>
    <w:p>
      <w:pPr>
        <w:spacing w:line="400" w:lineRule="exact"/>
        <w:rPr>
          <w:rFonts w:ascii="仿宋" w:hAnsi="仿宋" w:eastAsia="仿宋"/>
          <w:color w:val="000000"/>
          <w:sz w:val="24"/>
        </w:rPr>
      </w:pPr>
      <w:r>
        <w:rPr>
          <w:rFonts w:hint="eastAsia" w:ascii="仿宋" w:hAnsi="仿宋" w:eastAsia="仿宋"/>
          <w:sz w:val="24"/>
        </w:rPr>
        <w:t>注：企业性质以工商行政管理部门对企业登记注册的类型填写国有企业（不包括有限责任公司中的国有独资公司）、集体企业、股份合作企业、联营企业、有限责任公司、股份有限公司、私营企业、港澳台商投资企业、外商投资企业、</w:t>
      </w:r>
      <w:r>
        <w:rPr>
          <w:rFonts w:hint="eastAsia" w:ascii="仿宋" w:hAnsi="仿宋" w:eastAsia="仿宋"/>
          <w:color w:val="000000"/>
          <w:sz w:val="24"/>
        </w:rPr>
        <w:t>其他企业以及事业单位</w:t>
      </w:r>
    </w:p>
    <w:p/>
    <w:sectPr>
      <w:footerReference r:id="rId6" w:type="default"/>
      <w:pgSz w:w="11906" w:h="16838"/>
      <w:pgMar w:top="2098"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2"/>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- 3 -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- 4 -</w:t>
    </w:r>
    <w:r>
      <w:rPr>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path/>
          <v:fill on="f" focussize="0,0"/>
          <v:stroke on="f" weight="0.5pt" joinstyle="miter"/>
          <v:imagedata o:title=""/>
          <o:lock v:ext="edit"/>
          <v:textbox inset="0mm,0mm,0mm,0mm" style="mso-fit-shape-to-text:t;">
            <w:txbxContent>
              <w:p>
                <w:pPr>
                  <w:pStyle w:val="2"/>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yZGEwMThhNTM3YTY0N2U2NmY3MzkzODM5YWI5MmIifQ=="/>
    <w:docVar w:name="KSO_WPS_MARK_KEY" w:val="bc1ad4cf-f496-404a-9377-25db783a34d1"/>
  </w:docVars>
  <w:rsids>
    <w:rsidRoot w:val="00864ECC"/>
    <w:rsid w:val="00523CCD"/>
    <w:rsid w:val="0067279F"/>
    <w:rsid w:val="00864ECC"/>
    <w:rsid w:val="00931787"/>
    <w:rsid w:val="00A604BE"/>
    <w:rsid w:val="00BA229F"/>
    <w:rsid w:val="00BB7B04"/>
    <w:rsid w:val="00D436A5"/>
    <w:rsid w:val="00DB15D5"/>
    <w:rsid w:val="00E230BD"/>
    <w:rsid w:val="49020278"/>
    <w:rsid w:val="572E469F"/>
    <w:rsid w:val="59B53A2B"/>
    <w:rsid w:val="739309E2"/>
    <w:rsid w:val="7BA42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2039</Words>
  <Characters>2092</Characters>
  <Lines>18</Lines>
  <Paragraphs>5</Paragraphs>
  <TotalTime>0</TotalTime>
  <ScaleCrop>false</ScaleCrop>
  <LinksUpToDate>false</LinksUpToDate>
  <CharactersWithSpaces>2407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2024-04-24T03:10:00Z</dcterms:created>
  <dc:creator>yy</dc:creator>
  <cp:lastModifiedBy>褚旭</cp:lastModifiedBy>
  <cp:lastPrinted>2024-04-19T02:33:00Z</cp:lastPrinted>
  <dcterms:modified xsi:type="dcterms:W3CDTF">2024-04-26T08:57:19Z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52567E0609AA4A1E8CD896C4D185D63A_13</vt:lpwstr>
  </property>
</Properties>
</file>