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C00000"/>
          <w:w w:val="72"/>
          <w:sz w:val="52"/>
          <w:szCs w:val="52"/>
          <w:u w:color="FF000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72"/>
          <w:sz w:val="52"/>
          <w:szCs w:val="52"/>
          <w:u w:color="FF0000"/>
        </w:rPr>
        <w:t>中共秦皇岛经济技术开发区工作委员会区直机关工委</w:t>
      </w:r>
    </w:p>
    <w:p>
      <w:pPr>
        <w:adjustRightInd w:val="0"/>
        <w:snapToGrid w:val="0"/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  <w:u w:val="doubl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139700</wp:posOffset>
                </wp:positionV>
                <wp:extent cx="5755005" cy="31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3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5pt;margin-top:11pt;height:0.25pt;width:453.15pt;z-index:251661312;mso-width-relative:page;mso-height-relative:page;" filled="f" stroked="t" coordsize="21600,21600" o:gfxdata="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sUkINUAAAAJAQAADwAAAAAAAAABACAAAAAi&#10;AAAAZHJzL2Rvd25yZXYueG1sUEsBAhQAFAAAAAgAh07iQD1QqE3UAQAAdAMAAA4AAAAAAAAAAQAg&#10;AAAAJAEAAGRycy9lMm9Eb2MueG1sUEsFBgAAAAAGAAYAWQEAAGoFAAAAAA==&#10;">
                <v:fill on="f" focussize="0,0"/>
                <v:stroke weight="0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78105</wp:posOffset>
                </wp:positionV>
                <wp:extent cx="5759450" cy="139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27405" y="1788795"/>
                          <a:ext cx="5759450" cy="139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pt;margin-top:6.15pt;height:1.1pt;width:453.5pt;z-index:251660288;mso-width-relative:page;mso-height-relative:page;" filled="f" stroked="t" coordsize="21600,21600" o:gfxdata="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Xxc2doAAAAJ&#10;AQAADwAAAAAAAAABACAAAAAiAAAAZHJzL2Rvd25yZXYueG1sUEsBAhQAFAAAAAgAh07iQAgdfr7h&#10;AQAAgQMAAA4AAAAAAAAAAQAgAAAAKQEAAGRycy9lMm9Eb2MueG1sUEsFBgAAAAAGAAYAWQEAAHwF&#10;AAAAAA=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关于表彰2021年度“最美抗疫先锋·最强红色防线”和先进个人、先进集体的决定</w:t>
      </w:r>
    </w:p>
    <w:p>
      <w:pPr>
        <w:spacing w:line="560" w:lineRule="exact"/>
        <w:jc w:val="center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（2022年3月16日）</w:t>
      </w:r>
    </w:p>
    <w:p>
      <w:pPr>
        <w:spacing w:line="560" w:lineRule="exact"/>
        <w:jc w:val="center"/>
        <w:rPr>
          <w:rFonts w:hint="eastAsia" w:ascii="楷体_GB2312" w:hAnsi="仿宋_GB2312" w:eastAsia="楷体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抗击新冠肺炎疫情伟大斗争中，开发区机关广大党员干部充分发挥先锋模范作用，2000余名党员干部下沉到社区和企业，协助开展排查管控、复工复产、疫苗接种等工作。卫健系统党员领导干部、医务工作者不畏艰险、勇于担当，持续战斗在</w:t>
      </w:r>
      <w:r>
        <w:rPr>
          <w:rFonts w:hint="eastAsia" w:ascii="仿宋_GB2312" w:hAnsi="华文中宋" w:eastAsia="仿宋_GB2312"/>
          <w:sz w:val="32"/>
          <w:szCs w:val="32"/>
        </w:rPr>
        <w:t>发热门诊、核酸检测、疫苗接种、流调溯源、隔离观察等疫情防控第一线，</w:t>
      </w:r>
      <w:r>
        <w:rPr>
          <w:rFonts w:hint="eastAsia" w:ascii="仿宋_GB2312" w:eastAsia="仿宋_GB2312"/>
          <w:sz w:val="32"/>
          <w:szCs w:val="32"/>
        </w:rPr>
        <w:t>筑牢保障人民生命安全和身体健康的坚固防线。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为表彰先进，激励区直机关各级党组织和广大党员踔厉奋发、建功立业，区直机关工委决定，授予夏艳艳等20名同志“最美抗疫先锋”荣誉称号，授予郑娜等11名同志“最美抗疫先锋” 先进个人荣誉称号；授予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开发区医院发热门诊</w:t>
      </w:r>
      <w:r>
        <w:rPr>
          <w:rFonts w:hint="eastAsia" w:ascii="仿宋_GB2312" w:eastAsia="仿宋_GB2312"/>
          <w:sz w:val="32"/>
          <w:szCs w:val="32"/>
        </w:rPr>
        <w:t>等10个集体“最强红色防线”荣誉称号，授予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开发区融媒体中心党支部综合部党小组</w:t>
      </w:r>
      <w:r>
        <w:rPr>
          <w:rFonts w:hint="eastAsia" w:ascii="仿宋_GB2312" w:eastAsia="仿宋_GB2312"/>
          <w:sz w:val="32"/>
          <w:szCs w:val="32"/>
        </w:rPr>
        <w:t xml:space="preserve">等18个集体“最强红色防线”先进集体荣誉称号。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希望受表彰的集体和个人要珍惜荣誉、戒骄戒躁，立足岗位再立新功。机关各级党组织和广大党员要</w:t>
      </w:r>
      <w:r>
        <w:rPr>
          <w:rFonts w:hint="eastAsia" w:ascii="仿宋_GB2312" w:hAnsi="FangSong_GB2312" w:eastAsia="仿宋_GB2312"/>
          <w:color w:val="000000"/>
          <w:sz w:val="32"/>
          <w:szCs w:val="32"/>
        </w:rPr>
        <w:t>以先进为榜样，学习他们对党忠诚、不怕牺牲的坚定信念；学习他们牢记宗旨、人民至上的爱民情怀；学习他们攻坚克难、脚踏实地的优良作风，为推进开发区高质量发展、打造现代产业新城作出新的更大贡献，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以开发区机关党建的新成效迎接党的二十大胜利召开。</w:t>
      </w:r>
    </w:p>
    <w:p>
      <w:pPr>
        <w:spacing w:line="560" w:lineRule="exact"/>
        <w:ind w:left="1590" w:leftChars="300" w:hanging="960" w:hanging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附件：区直机关2021年度“最美抗疫先锋·最强红色防线”和先进个人、先进集体名单</w:t>
      </w:r>
    </w:p>
    <w:p>
      <w:pPr>
        <w:spacing w:line="520" w:lineRule="exac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 xml:space="preserve">附件     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区直机关2021年度“最美抗疫先锋·最强红色防线”和先进个人、先进集体名单</w:t>
      </w: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一、最美抗疫先锋</w:t>
      </w:r>
      <w:r>
        <w:rPr>
          <w:rFonts w:hint="eastAsia" w:ascii="楷体_GB2312" w:hAnsi="楷体_GB2312" w:eastAsia="楷体_GB2312" w:cs="楷体_GB2312"/>
          <w:sz w:val="32"/>
          <w:szCs w:val="32"/>
        </w:rPr>
        <w:t>（20名）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夏艳艳    傅  丹    王  鹤    徐  兵    李  刚    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华  洁    张  洋    田  雪    艾洪生    周俊名    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刘增良    吴  珂    张璐伦    王国庆    才荣喜 </w:t>
      </w:r>
    </w:p>
    <w:p>
      <w:pPr>
        <w:pStyle w:val="5"/>
        <w:spacing w:line="540" w:lineRule="exact"/>
        <w:ind w:left="0" w:leftChars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赵曙光    赵云甫    任家琛    魏军光    刘汶隆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二、“最美抗疫先锋”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先进个人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（11名）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郑  娜    陈顶开    刘  鹏    唱  通    鲍承磊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辛  月    陆  玮    杨居前    刘思源    高云燕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  琦</w:t>
      </w:r>
    </w:p>
    <w:p>
      <w:pPr>
        <w:pStyle w:val="5"/>
        <w:spacing w:line="540" w:lineRule="exact"/>
        <w:ind w:left="0" w:leftChars="0"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三、最强红色防线</w:t>
      </w:r>
      <w:r>
        <w:rPr>
          <w:rFonts w:hint="eastAsia" w:ascii="楷体_GB2312" w:hAnsi="楷体_GB2312" w:eastAsia="楷体_GB2312" w:cs="楷体_GB2312"/>
          <w:sz w:val="32"/>
          <w:szCs w:val="32"/>
        </w:rPr>
        <w:t>（10个）</w:t>
      </w:r>
    </w:p>
    <w:p>
      <w:pPr>
        <w:spacing w:line="540" w:lineRule="exact"/>
        <w:ind w:firstLine="579" w:firstLineChars="18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开发区医院发热门诊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开发区珠江道社区卫生服务中心疫情防控科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开发区第二医院计划免疫科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开发区疾病预防控制中心检验科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开发区税务局第二税务所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市市场监督管理局经济技术开发区分局食品安全监督科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秦皇岛出口加工区管委经济管理部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开发区机关事务服务中心办公室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开发区应急管理局安全生产监督管理科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开发区市政设施维护中心办公室</w:t>
      </w:r>
    </w:p>
    <w:p>
      <w:pPr>
        <w:pStyle w:val="5"/>
        <w:spacing w:line="540" w:lineRule="exact"/>
        <w:ind w:left="0" w:leftChars="0"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四、“最强红色防线”先进集体</w:t>
      </w:r>
      <w:r>
        <w:rPr>
          <w:rFonts w:hint="eastAsia" w:ascii="楷体_GB2312" w:hAnsi="楷体_GB2312" w:eastAsia="楷体_GB2312" w:cs="楷体_GB2312"/>
          <w:sz w:val="32"/>
          <w:szCs w:val="32"/>
        </w:rPr>
        <w:t>（18个）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开发区融媒体中心党支部综合部党小组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开发区工委党建工作部综合科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开发区第三公证处法律援助中心联合党支部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开发区经济发展局商务科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开发区疾病预防控制中心防疫科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开发区财政局企业科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开发区工委办公室党支部第三党小组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开发区税务局渤海税务所党支部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开发区人力资源和社会保障局（社会发展局）民政科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市生态环境局经济技术开发区分局办公室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开发区审计局综合业务审计科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开发区交通运输局运输管理站</w:t>
      </w:r>
    </w:p>
    <w:p>
      <w:pPr>
        <w:spacing w:line="540" w:lineRule="exact"/>
        <w:ind w:left="630" w:left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市自然资源和规划局经济技术开发区分局自然资源开发利用科</w:t>
      </w:r>
    </w:p>
    <w:p>
      <w:pPr>
        <w:spacing w:line="540" w:lineRule="exact"/>
        <w:ind w:left="630" w:left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开发区管委办公室驻泰盛家园（西区）疫情防控工作组（管委办公室志愿服务队）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开发区行政审批局综合科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开发区科学技术局办公室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开发区城乡建设局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第一党支部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开发区人民检察院办公室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1120" w:firstLineChars="3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中共秦皇岛经济技术开发区工作委员会区直机关工委</w:t>
      </w:r>
    </w:p>
    <w:p>
      <w:pPr>
        <w:spacing w:line="540" w:lineRule="exact"/>
        <w:ind w:firstLine="1760" w:firstLineChars="550"/>
        <w:jc w:val="left"/>
        <w:rPr>
          <w:rFonts w:ascii="FangSong_GB2312" w:hAnsi="FangSong_GB2312" w:eastAsia="FangSong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2022年3月16日</w:t>
      </w:r>
      <w:r>
        <w:rPr>
          <w:rFonts w:hint="eastAsia"/>
        </w:rPr>
        <w:t xml:space="preserve">              </w:t>
      </w:r>
    </w:p>
    <w:p>
      <w:pPr>
        <w:spacing w:line="540" w:lineRule="exact"/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rbA0/r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EE5"/>
    <w:rsid w:val="000621CE"/>
    <w:rsid w:val="00072D38"/>
    <w:rsid w:val="0008201A"/>
    <w:rsid w:val="00091170"/>
    <w:rsid w:val="000B793E"/>
    <w:rsid w:val="000F4A57"/>
    <w:rsid w:val="00151A51"/>
    <w:rsid w:val="00163B97"/>
    <w:rsid w:val="0016577B"/>
    <w:rsid w:val="00167555"/>
    <w:rsid w:val="00172A27"/>
    <w:rsid w:val="001A3EAE"/>
    <w:rsid w:val="00272CED"/>
    <w:rsid w:val="002B68F6"/>
    <w:rsid w:val="002D5D55"/>
    <w:rsid w:val="00324A7D"/>
    <w:rsid w:val="00347B85"/>
    <w:rsid w:val="003571C2"/>
    <w:rsid w:val="0038155B"/>
    <w:rsid w:val="00512996"/>
    <w:rsid w:val="00592EFC"/>
    <w:rsid w:val="005E59E8"/>
    <w:rsid w:val="00624106"/>
    <w:rsid w:val="006544D8"/>
    <w:rsid w:val="00687C69"/>
    <w:rsid w:val="00692450"/>
    <w:rsid w:val="006A46C9"/>
    <w:rsid w:val="006B5554"/>
    <w:rsid w:val="00721F9B"/>
    <w:rsid w:val="00776F2A"/>
    <w:rsid w:val="00791801"/>
    <w:rsid w:val="007B24D3"/>
    <w:rsid w:val="007C640D"/>
    <w:rsid w:val="007E10FC"/>
    <w:rsid w:val="00864903"/>
    <w:rsid w:val="00876871"/>
    <w:rsid w:val="00896387"/>
    <w:rsid w:val="008C33A1"/>
    <w:rsid w:val="00921204"/>
    <w:rsid w:val="00944971"/>
    <w:rsid w:val="009C71B2"/>
    <w:rsid w:val="00A117E3"/>
    <w:rsid w:val="00AC4262"/>
    <w:rsid w:val="00AF5C4D"/>
    <w:rsid w:val="00B22665"/>
    <w:rsid w:val="00B23865"/>
    <w:rsid w:val="00B746C4"/>
    <w:rsid w:val="00B8343B"/>
    <w:rsid w:val="00BA2206"/>
    <w:rsid w:val="00BA3DB1"/>
    <w:rsid w:val="00BA59D8"/>
    <w:rsid w:val="00C0235A"/>
    <w:rsid w:val="00C03BC2"/>
    <w:rsid w:val="00C8006D"/>
    <w:rsid w:val="00D01622"/>
    <w:rsid w:val="00D47B27"/>
    <w:rsid w:val="00D50D06"/>
    <w:rsid w:val="00D57985"/>
    <w:rsid w:val="00DB7620"/>
    <w:rsid w:val="00DC0B7A"/>
    <w:rsid w:val="00E24479"/>
    <w:rsid w:val="00E610FF"/>
    <w:rsid w:val="00E66864"/>
    <w:rsid w:val="00EB0875"/>
    <w:rsid w:val="00EB1295"/>
    <w:rsid w:val="00EF708D"/>
    <w:rsid w:val="00F9259E"/>
    <w:rsid w:val="01FD2415"/>
    <w:rsid w:val="064A2E11"/>
    <w:rsid w:val="06816A9A"/>
    <w:rsid w:val="0954566A"/>
    <w:rsid w:val="1111023A"/>
    <w:rsid w:val="147B4BF1"/>
    <w:rsid w:val="14C85223"/>
    <w:rsid w:val="173A5467"/>
    <w:rsid w:val="18F21CC1"/>
    <w:rsid w:val="19F01E88"/>
    <w:rsid w:val="1B1E55E1"/>
    <w:rsid w:val="1C96147F"/>
    <w:rsid w:val="1E947B8B"/>
    <w:rsid w:val="1E9B4F01"/>
    <w:rsid w:val="1EF567A2"/>
    <w:rsid w:val="1F960F8E"/>
    <w:rsid w:val="22945FB8"/>
    <w:rsid w:val="254136DB"/>
    <w:rsid w:val="25803CE1"/>
    <w:rsid w:val="26446BFB"/>
    <w:rsid w:val="2ECF7287"/>
    <w:rsid w:val="31413B51"/>
    <w:rsid w:val="3298148D"/>
    <w:rsid w:val="33396F11"/>
    <w:rsid w:val="354136B4"/>
    <w:rsid w:val="376576D5"/>
    <w:rsid w:val="3CD15BFF"/>
    <w:rsid w:val="40E72A8A"/>
    <w:rsid w:val="4309622B"/>
    <w:rsid w:val="45F40C73"/>
    <w:rsid w:val="484D6C25"/>
    <w:rsid w:val="49415BFF"/>
    <w:rsid w:val="49F225EF"/>
    <w:rsid w:val="4D494EBE"/>
    <w:rsid w:val="4EC7555E"/>
    <w:rsid w:val="52454182"/>
    <w:rsid w:val="53E41A86"/>
    <w:rsid w:val="54754E08"/>
    <w:rsid w:val="573D2C61"/>
    <w:rsid w:val="586968F1"/>
    <w:rsid w:val="5E0F5D87"/>
    <w:rsid w:val="604B25BC"/>
    <w:rsid w:val="6205044B"/>
    <w:rsid w:val="66E676CA"/>
    <w:rsid w:val="68E74C3D"/>
    <w:rsid w:val="6BFE571E"/>
    <w:rsid w:val="6C671D75"/>
    <w:rsid w:val="73007EF1"/>
    <w:rsid w:val="75A75149"/>
    <w:rsid w:val="76447111"/>
    <w:rsid w:val="78646035"/>
    <w:rsid w:val="7D2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 w:cs="Times New Roman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1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管委</Company>
  <Pages>4</Pages>
  <Words>222</Words>
  <Characters>1267</Characters>
  <Lines>10</Lines>
  <Paragraphs>2</Paragraphs>
  <TotalTime>74</TotalTime>
  <ScaleCrop>false</ScaleCrop>
  <LinksUpToDate>false</LinksUpToDate>
  <CharactersWithSpaces>1487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2022-03-16T02:21:00Z</dcterms:created>
  <dc:creator>程小蕊</dc:creator>
  <cp:lastModifiedBy>Administrator</cp:lastModifiedBy>
  <cp:lastPrinted>2022-03-16T03:04:00Z</cp:lastPrinted>
  <dcterms:modified xsi:type="dcterms:W3CDTF">2022-03-16T03:35:56Z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